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Madame Braun,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  <w:t>Vous avez pris la peine de vous déplacer jusqu’à notre lycée pour nous faire partager l’expérience de votre père. Lorsque vous vous êtes mise à parler, un silence pesant s’est installé dans la salle - il est pourtant si dur de nous faire taire à notre âge même pour les sujets les plus sérieux. Les élèves semblaient unis pendant deux heures, à vous écouter dans un silence religieux et jamais discours ne m’avait paru si captivant.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  <w:t>A mesure que vous contiez les malheurs de votre père, j’avais le sentiment croissant que vos révélations et vos merveilleuses leçons de vie resteraient à jamais dans nos mémoires. Elles imprégnaient la pièce au fur et à mesure de votre discours, et nous ont fait réfléchir.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  <w:t>Depuis des années, on avertit notre génération sur la cruauté humaine, en citant souvent la Seconde Guerre Mondiale, et la Shoah. On nous en parle en cours d’histoire, nos grands-parents nous narrent les horreurs commises par l’homme, et au lieu de devenir des signales d’alarmes, ces récits nous ont, je trouve, incités à ignorer ce qui a été commis dans le passé, et à penser qu’il est temps d’aller de l’avant.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  <w:t>Nous, qui pensions tout connaître des atrocités de la guerre, des ravages qu’elle cause au sein d’un peuple comme au sein d’une famille, rien ne pouvait nous préparer à cette dure réalité décrite dans votre discours : la “bête humaine”, comme vous nous l’avez si bien dit, n’appartient pas au passé, et peu ressurgir à tout moment. Nous avons désormais appris à ne plus jamais douter de la cruauté humaine, ce serait une erreur de penser que pareil phénomène ne se reproduira plus jamais.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  <w:t>Je vous suis infiniment reconnaissante pour nous avoir remis en mémoire ce que nous ne pouvons nous permettre d’oublier.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Veuillez, Madame, agréer l’expression de mes remerciements les plus sincères.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Tuong Vi AN-GOURFINKEL, classe de seconde au lycée Lavoisier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 Sans">
    <w:charset w:val="01"/>
    <w:family w:val="swiss"/>
    <w:pitch w:val="default"/>
  </w:font>
  <w:font w:name="English111 Vivace BT">
    <w:charset w:val="01"/>
    <w:family w:val="auto"/>
    <w:pitch w:val="default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Open Sans" w:hAnsi="Open Sans" w:eastAsia="SimSun" w:cs="Mangal"/>
        <w:sz w:val="24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</w:pPr>
    <w:rPr>
      <w:rFonts w:ascii="Open Sans" w:hAnsi="Open Sans" w:eastAsia="SimSun" w:cs="Mangal"/>
      <w:color w:val="auto"/>
      <w:sz w:val="24"/>
      <w:szCs w:val="24"/>
      <w:lang w:val="fr-FR" w:eastAsia="zh-CN" w:bidi="hi-IN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English111 Vivace BT" w:hAnsi="English111 Vivace BT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ascii="Open Sans" w:hAnsi="Open Sans"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ascii="Open Sans" w:hAnsi="Open Sans"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Open Sans" w:hAnsi="Open Sans"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329</TotalTime>
  <Application>LibreOffice/4.4.2.2$Windows_x86 LibreOffice_project/c4c7d32d0d49397cad38d62472b0bc8acff48dd6</Application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2017-03-06T12:00:24Z</dcterms:created>
  <dc:language>fr-FR</dc:language>
  <dcterms:modified xsi:type="dcterms:W3CDTF">2017-03-06T12:05:52Z</dcterms:modified>
  <cp:revision>3</cp:revision>
</cp:coreProperties>
</file>